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D5" w14:textId="1084D641" w:rsidR="00007EBC" w:rsidRDefault="00007EBC" w:rsidP="00007EBC">
      <w:pPr>
        <w:pStyle w:val="Normaalweb"/>
        <w:rPr>
          <w:color w:val="000000"/>
          <w:sz w:val="27"/>
          <w:szCs w:val="27"/>
        </w:rPr>
      </w:pPr>
      <w:r>
        <w:rPr>
          <w:color w:val="000000"/>
          <w:sz w:val="27"/>
          <w:szCs w:val="27"/>
        </w:rPr>
        <w:t>REGLEMENT FEEDERCOMPETITIE 202</w:t>
      </w:r>
      <w:r w:rsidR="00200B42">
        <w:rPr>
          <w:color w:val="000000"/>
          <w:sz w:val="27"/>
          <w:szCs w:val="27"/>
        </w:rPr>
        <w:t>2</w:t>
      </w:r>
    </w:p>
    <w:p w14:paraId="20D665D1" w14:textId="77777777" w:rsidR="00007EBC" w:rsidRDefault="00007EBC" w:rsidP="00007EBC">
      <w:pPr>
        <w:pStyle w:val="Normaalweb"/>
        <w:rPr>
          <w:color w:val="000000"/>
          <w:sz w:val="27"/>
          <w:szCs w:val="27"/>
        </w:rPr>
      </w:pPr>
      <w:r>
        <w:rPr>
          <w:color w:val="000000"/>
          <w:sz w:val="27"/>
          <w:szCs w:val="27"/>
        </w:rPr>
        <w:t>Hengelaarsvereniging O.N.I. Terneuzen</w:t>
      </w:r>
    </w:p>
    <w:p w14:paraId="5C0CC9CE" w14:textId="77777777" w:rsidR="00007EBC" w:rsidRDefault="00007EBC" w:rsidP="00007EBC">
      <w:pPr>
        <w:pStyle w:val="Normaalweb"/>
        <w:rPr>
          <w:color w:val="000000"/>
          <w:sz w:val="27"/>
          <w:szCs w:val="27"/>
        </w:rPr>
      </w:pPr>
      <w:r>
        <w:rPr>
          <w:color w:val="000000"/>
          <w:sz w:val="27"/>
          <w:szCs w:val="27"/>
        </w:rPr>
        <w:t>1. Deze competitie is alleen voorbehouden aan leden van Hengelaarsvereniging O.N.I.</w:t>
      </w:r>
    </w:p>
    <w:p w14:paraId="71A6DD97" w14:textId="77777777" w:rsidR="00007EBC" w:rsidRDefault="00007EBC" w:rsidP="00007EBC">
      <w:pPr>
        <w:pStyle w:val="Normaalweb"/>
        <w:rPr>
          <w:color w:val="000000"/>
          <w:sz w:val="27"/>
          <w:szCs w:val="27"/>
        </w:rPr>
      </w:pPr>
      <w:r>
        <w:rPr>
          <w:color w:val="000000"/>
          <w:sz w:val="27"/>
          <w:szCs w:val="27"/>
        </w:rPr>
        <w:t>2. Het inschrijfgeld bedraagt € 6,- per wedstrijd.</w:t>
      </w:r>
    </w:p>
    <w:p w14:paraId="298FF06E" w14:textId="7A6A00FB" w:rsidR="00007EBC" w:rsidRDefault="00007EBC" w:rsidP="00007EBC">
      <w:pPr>
        <w:pStyle w:val="Normaalweb"/>
        <w:rPr>
          <w:color w:val="000000"/>
          <w:sz w:val="27"/>
          <w:szCs w:val="27"/>
        </w:rPr>
      </w:pPr>
      <w:r>
        <w:rPr>
          <w:color w:val="000000"/>
          <w:sz w:val="27"/>
          <w:szCs w:val="27"/>
        </w:rPr>
        <w:t>3. Voor data, tijden en plaats feederwedstrijden : zie wedstrijdkalender 202</w:t>
      </w:r>
      <w:r w:rsidR="00200B42">
        <w:rPr>
          <w:color w:val="000000"/>
          <w:sz w:val="27"/>
          <w:szCs w:val="27"/>
        </w:rPr>
        <w:t>2</w:t>
      </w:r>
      <w:r>
        <w:rPr>
          <w:color w:val="000000"/>
          <w:sz w:val="27"/>
          <w:szCs w:val="27"/>
        </w:rPr>
        <w:t xml:space="preserve"> O.N.I. Terneuzen.</w:t>
      </w:r>
    </w:p>
    <w:p w14:paraId="12076822" w14:textId="77777777" w:rsidR="00007EBC" w:rsidRDefault="00007EBC" w:rsidP="00007EBC">
      <w:pPr>
        <w:pStyle w:val="Normaalweb"/>
        <w:rPr>
          <w:color w:val="000000"/>
          <w:sz w:val="27"/>
          <w:szCs w:val="27"/>
        </w:rPr>
      </w:pPr>
      <w:r>
        <w:rPr>
          <w:color w:val="000000"/>
          <w:sz w:val="27"/>
          <w:szCs w:val="27"/>
        </w:rPr>
        <w:t>Er wordt in lijn gevist.</w:t>
      </w:r>
    </w:p>
    <w:p w14:paraId="41328E5C" w14:textId="6B8A652D" w:rsidR="00007EBC" w:rsidRDefault="00007EBC" w:rsidP="00007EBC">
      <w:pPr>
        <w:pStyle w:val="Normaalweb"/>
        <w:rPr>
          <w:color w:val="000000"/>
          <w:sz w:val="27"/>
          <w:szCs w:val="27"/>
        </w:rPr>
      </w:pPr>
      <w:r>
        <w:rPr>
          <w:color w:val="000000"/>
          <w:sz w:val="27"/>
          <w:szCs w:val="27"/>
        </w:rPr>
        <w:t xml:space="preserve">4. Er zal zesmaal in deze competitie gevist worden. Na iedere wedstrijd zullen aanwezigheidsbonnen uitgedeeld worden aan de aanwezige vissers. Dit gebeurt tijdens het bekendmaken van de uitslag; </w:t>
      </w:r>
      <w:r w:rsidR="00BD283A">
        <w:rPr>
          <w:color w:val="000000"/>
          <w:sz w:val="27"/>
          <w:szCs w:val="27"/>
        </w:rPr>
        <w:t>uitdeling bonnen gebeur</w:t>
      </w:r>
      <w:r w:rsidR="00A65C73">
        <w:rPr>
          <w:color w:val="000000"/>
          <w:sz w:val="27"/>
          <w:szCs w:val="27"/>
        </w:rPr>
        <w:t>t</w:t>
      </w:r>
      <w:r w:rsidR="00BD283A">
        <w:rPr>
          <w:color w:val="000000"/>
          <w:sz w:val="27"/>
          <w:szCs w:val="27"/>
        </w:rPr>
        <w:t xml:space="preserve"> aan het water indien gevist wordt op het kanaal Gent – Terneuzen en dit zo spoedig mogelijk na het einde van de wedstrijd. </w:t>
      </w:r>
      <w:r>
        <w:rPr>
          <w:color w:val="000000"/>
          <w:sz w:val="27"/>
          <w:szCs w:val="27"/>
        </w:rPr>
        <w:t>.</w:t>
      </w:r>
    </w:p>
    <w:p w14:paraId="5B873A48" w14:textId="089F73B0" w:rsidR="00AF138C" w:rsidRDefault="00007EBC" w:rsidP="00AF138C">
      <w:pPr>
        <w:pStyle w:val="Normaalweb"/>
        <w:rPr>
          <w:color w:val="000000"/>
          <w:sz w:val="27"/>
          <w:szCs w:val="27"/>
        </w:rPr>
      </w:pPr>
      <w:r>
        <w:rPr>
          <w:color w:val="000000"/>
          <w:sz w:val="27"/>
          <w:szCs w:val="27"/>
        </w:rPr>
        <w:t>5</w:t>
      </w:r>
      <w:r w:rsidR="00AF138C" w:rsidRPr="00AF138C">
        <w:rPr>
          <w:color w:val="000000"/>
          <w:sz w:val="27"/>
          <w:szCs w:val="27"/>
        </w:rPr>
        <w:t xml:space="preserve"> </w:t>
      </w:r>
      <w:r w:rsidR="00AF138C">
        <w:rPr>
          <w:color w:val="000000"/>
          <w:sz w:val="27"/>
          <w:szCs w:val="27"/>
        </w:rPr>
        <w:t>Per wedstrijd wordt er 5 uur gevist. ( als de weersomstandigheden dit toelaten ). Bij voortijdige stopzetting op initiatief van een bestuurslid of lid van de wedstrijdcommissie wegens uitzonderlijke weersomstandigheden of andere onvoorziene omstandigheden wordt de wedstrijd als gevist beschouwd indien deze minimaal 3 uur heeft geduurd;  in dit geval  wordt de vis  gewogen en wordt er een rangschikking opgemaakt. Er wordt gevist op gewicht.</w:t>
      </w:r>
    </w:p>
    <w:p w14:paraId="4B8C2721" w14:textId="6DD3C893" w:rsidR="00007EBC" w:rsidRDefault="00007EBC" w:rsidP="00007EBC">
      <w:pPr>
        <w:pStyle w:val="Normaalweb"/>
        <w:rPr>
          <w:color w:val="000000"/>
          <w:sz w:val="27"/>
          <w:szCs w:val="27"/>
        </w:rPr>
      </w:pPr>
    </w:p>
    <w:p w14:paraId="76A0DFF0" w14:textId="0E47710C" w:rsidR="00007EBC" w:rsidRDefault="00007EBC" w:rsidP="00007EBC">
      <w:pPr>
        <w:pStyle w:val="Normaalweb"/>
        <w:rPr>
          <w:color w:val="000000"/>
          <w:sz w:val="27"/>
          <w:szCs w:val="27"/>
        </w:rPr>
      </w:pPr>
      <w:r>
        <w:rPr>
          <w:color w:val="000000"/>
          <w:sz w:val="27"/>
          <w:szCs w:val="27"/>
        </w:rPr>
        <w:t>6. Verminkte en dode vis wordt niet gewogen.Vissen in leefnetten met stenen erin worden niet gewogen. Leefnet verzwaring aan de buitenkant.</w:t>
      </w:r>
    </w:p>
    <w:p w14:paraId="14BBE0D8" w14:textId="77777777" w:rsidR="00007EBC" w:rsidRDefault="00007EBC" w:rsidP="00007EBC">
      <w:pPr>
        <w:pStyle w:val="Normaalweb"/>
        <w:rPr>
          <w:color w:val="000000"/>
          <w:sz w:val="27"/>
          <w:szCs w:val="27"/>
        </w:rPr>
      </w:pPr>
      <w:r>
        <w:rPr>
          <w:color w:val="000000"/>
          <w:sz w:val="27"/>
          <w:szCs w:val="27"/>
        </w:rPr>
        <w:t>7. Er mag niet gevist en gevoerd worden met gekleurde maden . Handmatig voeren is verboden.</w:t>
      </w:r>
    </w:p>
    <w:p w14:paraId="06AD6C41" w14:textId="26CC99A5" w:rsidR="00007EBC" w:rsidRPr="00AF138C" w:rsidRDefault="00007EBC" w:rsidP="00007EBC">
      <w:pPr>
        <w:pStyle w:val="Normaalweb"/>
        <w:rPr>
          <w:sz w:val="27"/>
          <w:szCs w:val="27"/>
        </w:rPr>
      </w:pPr>
      <w:r>
        <w:rPr>
          <w:color w:val="000000"/>
          <w:sz w:val="27"/>
          <w:szCs w:val="27"/>
        </w:rPr>
        <w:t xml:space="preserve">8. Voeren met amorce is verboden. Men dient </w:t>
      </w:r>
      <w:r w:rsidRPr="00AF138C">
        <w:rPr>
          <w:sz w:val="27"/>
          <w:szCs w:val="27"/>
        </w:rPr>
        <w:t xml:space="preserve">minimaal </w:t>
      </w:r>
      <w:r w:rsidRPr="00AF138C">
        <w:rPr>
          <w:b/>
          <w:bCs/>
          <w:sz w:val="27"/>
          <w:szCs w:val="27"/>
        </w:rPr>
        <w:t>20 m.</w:t>
      </w:r>
      <w:r w:rsidRPr="00AF138C">
        <w:rPr>
          <w:sz w:val="27"/>
          <w:szCs w:val="27"/>
        </w:rPr>
        <w:t xml:space="preserve"> ver te vissen </w:t>
      </w:r>
      <w:r w:rsidR="00B83557">
        <w:rPr>
          <w:sz w:val="27"/>
          <w:szCs w:val="27"/>
        </w:rPr>
        <w:t>te meten vanaf de waterlijn</w:t>
      </w:r>
      <w:r w:rsidRPr="00AF138C">
        <w:rPr>
          <w:sz w:val="27"/>
          <w:szCs w:val="27"/>
        </w:rPr>
        <w:t xml:space="preserve"> </w:t>
      </w:r>
      <w:r w:rsidR="00496517" w:rsidRPr="00AF138C">
        <w:rPr>
          <w:strike/>
          <w:sz w:val="27"/>
          <w:szCs w:val="27"/>
        </w:rPr>
        <w:t>;</w:t>
      </w:r>
      <w:r w:rsidR="00C95880" w:rsidRPr="00AF138C">
        <w:rPr>
          <w:sz w:val="27"/>
          <w:szCs w:val="27"/>
        </w:rPr>
        <w:t xml:space="preserve">  </w:t>
      </w:r>
      <w:r w:rsidRPr="00AF138C">
        <w:rPr>
          <w:sz w:val="27"/>
          <w:szCs w:val="27"/>
        </w:rPr>
        <w:t xml:space="preserve">het gebruik van loodvrije voerkorven wordt sterk aanbevolen </w:t>
      </w:r>
    </w:p>
    <w:p w14:paraId="461EAC6A" w14:textId="77777777" w:rsidR="00007EBC" w:rsidRDefault="00007EBC" w:rsidP="00007EBC">
      <w:pPr>
        <w:pStyle w:val="Normaalweb"/>
        <w:rPr>
          <w:color w:val="000000"/>
          <w:sz w:val="27"/>
          <w:szCs w:val="27"/>
        </w:rPr>
      </w:pPr>
      <w:r>
        <w:rPr>
          <w:color w:val="000000"/>
          <w:sz w:val="27"/>
          <w:szCs w:val="27"/>
        </w:rPr>
        <w:t>9. De gevangen vis mag alleen in een ruim nylon leefnet bewaard worden; de gevangen vis wordt na weging direct en zorgvuldig teruggezet.</w:t>
      </w:r>
    </w:p>
    <w:p w14:paraId="21C93E32" w14:textId="77777777" w:rsidR="00007EBC" w:rsidRDefault="00007EBC" w:rsidP="00007EBC">
      <w:pPr>
        <w:pStyle w:val="Normaalweb"/>
        <w:rPr>
          <w:color w:val="000000"/>
          <w:sz w:val="27"/>
          <w:szCs w:val="27"/>
        </w:rPr>
      </w:pPr>
      <w:r>
        <w:rPr>
          <w:color w:val="000000"/>
          <w:sz w:val="27"/>
          <w:szCs w:val="27"/>
        </w:rPr>
        <w:t>10. De kop- en staartduo’s van het parcours verzorgen de weging.</w:t>
      </w:r>
    </w:p>
    <w:p w14:paraId="4063B5EB" w14:textId="77777777" w:rsidR="00007EBC" w:rsidRDefault="00007EBC" w:rsidP="00007EBC">
      <w:pPr>
        <w:pStyle w:val="Normaalweb"/>
        <w:rPr>
          <w:color w:val="000000"/>
          <w:sz w:val="27"/>
          <w:szCs w:val="27"/>
        </w:rPr>
      </w:pPr>
      <w:r>
        <w:rPr>
          <w:color w:val="000000"/>
          <w:sz w:val="27"/>
          <w:szCs w:val="27"/>
        </w:rPr>
        <w:t>11. Alle gevangen vis telt; behalve paling, snoek en zeebaars; deze moeten direct teruggezet worden.</w:t>
      </w:r>
    </w:p>
    <w:p w14:paraId="4C46C339" w14:textId="122F18F9" w:rsidR="00007EBC" w:rsidRDefault="00007EBC" w:rsidP="00007EBC">
      <w:pPr>
        <w:pStyle w:val="Normaalweb"/>
        <w:rPr>
          <w:color w:val="000000"/>
          <w:sz w:val="27"/>
          <w:szCs w:val="27"/>
        </w:rPr>
      </w:pPr>
      <w:r>
        <w:rPr>
          <w:color w:val="000000"/>
          <w:sz w:val="27"/>
          <w:szCs w:val="27"/>
        </w:rPr>
        <w:lastRenderedPageBreak/>
        <w:t>12. Er wordt gevist met een feeder of picker. Het gebruik van een voerkorf is verplicht.</w:t>
      </w:r>
      <w:r w:rsidR="00AF138C">
        <w:rPr>
          <w:color w:val="000000"/>
          <w:sz w:val="27"/>
          <w:szCs w:val="27"/>
        </w:rPr>
        <w:t>.</w:t>
      </w:r>
    </w:p>
    <w:p w14:paraId="51BC4D27" w14:textId="77777777" w:rsidR="00007EBC" w:rsidRDefault="00007EBC" w:rsidP="00007EBC">
      <w:pPr>
        <w:pStyle w:val="Normaalweb"/>
        <w:rPr>
          <w:color w:val="000000"/>
          <w:sz w:val="27"/>
          <w:szCs w:val="27"/>
        </w:rPr>
      </w:pPr>
      <w:r>
        <w:rPr>
          <w:color w:val="000000"/>
          <w:sz w:val="27"/>
          <w:szCs w:val="27"/>
        </w:rPr>
        <w:t>13. Er mag uitsluitend met 1 hengel , 1 tuig en 1 haak worden gevist. Het gereed hebben van 4 opgetuigde reservehengels is toegestaan, mits deze niet zijn beaasd, de korf leeg en uit het water.</w:t>
      </w:r>
    </w:p>
    <w:p w14:paraId="3FE8BD24" w14:textId="77777777" w:rsidR="00007EBC" w:rsidRDefault="00007EBC" w:rsidP="00007EBC">
      <w:pPr>
        <w:pStyle w:val="Normaalweb"/>
        <w:rPr>
          <w:color w:val="000000"/>
          <w:sz w:val="27"/>
          <w:szCs w:val="27"/>
        </w:rPr>
      </w:pPr>
      <w:r>
        <w:rPr>
          <w:color w:val="000000"/>
          <w:sz w:val="27"/>
          <w:szCs w:val="27"/>
        </w:rPr>
        <w:t>14. De plaatsen worden 60 minuten voor aanvang wedstrijd door loting aangewezen.( geen koppels). Er worden 2 reservenummers getrokken voor de laatkomers.</w:t>
      </w:r>
    </w:p>
    <w:p w14:paraId="28D164FD" w14:textId="6541E570" w:rsidR="00007EBC" w:rsidRDefault="00007EBC" w:rsidP="00007EBC">
      <w:pPr>
        <w:pStyle w:val="Normaalweb"/>
        <w:rPr>
          <w:color w:val="000000"/>
          <w:sz w:val="27"/>
          <w:szCs w:val="27"/>
        </w:rPr>
      </w:pPr>
      <w:r>
        <w:rPr>
          <w:color w:val="000000"/>
          <w:sz w:val="27"/>
          <w:szCs w:val="27"/>
        </w:rPr>
        <w:t>15. Weging van de vis direct na afloop van de wedstrijd aan het water. Weging gebeurt éénmalig.</w:t>
      </w:r>
      <w:r w:rsidR="006A49F7">
        <w:rPr>
          <w:color w:val="000000"/>
          <w:sz w:val="27"/>
          <w:szCs w:val="27"/>
        </w:rPr>
        <w:t xml:space="preserve"> De deelnemers zijn </w:t>
      </w:r>
      <w:r>
        <w:rPr>
          <w:color w:val="000000"/>
          <w:sz w:val="27"/>
          <w:szCs w:val="27"/>
        </w:rPr>
        <w:t>zelf verantwoordelijk voor het aanbieden van zijn vis.</w:t>
      </w:r>
    </w:p>
    <w:p w14:paraId="041BF3B6" w14:textId="77777777" w:rsidR="00007EBC" w:rsidRDefault="00007EBC" w:rsidP="00007EBC">
      <w:pPr>
        <w:pStyle w:val="Normaalweb"/>
        <w:rPr>
          <w:color w:val="000000"/>
          <w:sz w:val="27"/>
          <w:szCs w:val="27"/>
        </w:rPr>
      </w:pPr>
      <w:r>
        <w:rPr>
          <w:color w:val="000000"/>
          <w:sz w:val="27"/>
          <w:szCs w:val="27"/>
        </w:rPr>
        <w:t>16. Iedere deelnemer behoort dit reglement te kennen en op te volgen; bij overtreding hiervan kan onmiddellijke uitsluiting volgen.</w:t>
      </w:r>
    </w:p>
    <w:p w14:paraId="3E742783" w14:textId="14543527" w:rsidR="00200B42" w:rsidRPr="00E95696" w:rsidRDefault="00007EBC" w:rsidP="00200B42">
      <w:pPr>
        <w:pStyle w:val="Normaalweb"/>
        <w:rPr>
          <w:color w:val="000000"/>
          <w:sz w:val="27"/>
          <w:szCs w:val="27"/>
        </w:rPr>
      </w:pPr>
      <w:r>
        <w:rPr>
          <w:color w:val="000000"/>
          <w:sz w:val="27"/>
          <w:szCs w:val="27"/>
        </w:rPr>
        <w:t>17..</w:t>
      </w:r>
      <w:r w:rsidR="00AF138C" w:rsidRPr="00AF138C">
        <w:rPr>
          <w:color w:val="000000"/>
          <w:sz w:val="27"/>
          <w:szCs w:val="27"/>
        </w:rPr>
        <w:t xml:space="preserve"> </w:t>
      </w:r>
      <w:r w:rsidR="00AF138C">
        <w:rPr>
          <w:color w:val="000000"/>
          <w:sz w:val="27"/>
          <w:szCs w:val="27"/>
        </w:rPr>
        <w:t>. Winnaar van de feedercompetitie wordt diegene die in deze competitie de minste klassementpunten heeft behaald over 4 wedstrijden. Is dit aantal gelijk, dan is het hoogste totale gewicht over deze 4 geviste wedstrijden beslissend.</w:t>
      </w:r>
      <w:r w:rsidR="00BD283A">
        <w:rPr>
          <w:color w:val="000000"/>
          <w:sz w:val="27"/>
          <w:szCs w:val="27"/>
        </w:rPr>
        <w:t xml:space="preserve"> </w:t>
      </w:r>
      <w:r w:rsidR="00200B42">
        <w:rPr>
          <w:color w:val="000000"/>
          <w:sz w:val="27"/>
          <w:szCs w:val="27"/>
        </w:rPr>
        <w:t>Aan de hengelaars die geklasseerd zijn in de eerste helft van de eindrangschikking wordt een prijs toegekend mits deze aan minimum 4 wedstrijden hebben deelgenomen.</w:t>
      </w:r>
      <w:r w:rsidR="00BD283A">
        <w:rPr>
          <w:color w:val="000000"/>
          <w:sz w:val="27"/>
          <w:szCs w:val="27"/>
        </w:rPr>
        <w:t xml:space="preserve"> De kampioen wordt gehuldigd tijdens de najaarsvergadering.</w:t>
      </w:r>
      <w:r w:rsidR="00200B42">
        <w:rPr>
          <w:color w:val="000000"/>
          <w:sz w:val="27"/>
          <w:szCs w:val="27"/>
        </w:rPr>
        <w:t xml:space="preserve"> </w:t>
      </w:r>
    </w:p>
    <w:p w14:paraId="34626973" w14:textId="77777777" w:rsidR="00200B42" w:rsidRDefault="00200B42" w:rsidP="00007EBC">
      <w:pPr>
        <w:pStyle w:val="Normaalweb"/>
        <w:rPr>
          <w:color w:val="000000"/>
          <w:sz w:val="27"/>
          <w:szCs w:val="27"/>
        </w:rPr>
      </w:pPr>
    </w:p>
    <w:p w14:paraId="135EFD38" w14:textId="77777777" w:rsidR="00007EBC" w:rsidRDefault="00007EBC" w:rsidP="00007EBC">
      <w:pPr>
        <w:pStyle w:val="Normaalweb"/>
        <w:rPr>
          <w:color w:val="000000"/>
          <w:sz w:val="27"/>
          <w:szCs w:val="27"/>
        </w:rPr>
      </w:pPr>
      <w:r>
        <w:rPr>
          <w:color w:val="000000"/>
          <w:sz w:val="27"/>
          <w:szCs w:val="27"/>
        </w:rPr>
        <w:t>18. 1e signaal: vissen. 2e signaal: einde wedstrijd. Een aangeslagen vis voor het eindsignaal dient binnen 15 min. na dit signaal geschept te zijn.</w:t>
      </w:r>
    </w:p>
    <w:p w14:paraId="3E2500D2" w14:textId="77777777" w:rsidR="00007EBC" w:rsidRDefault="00007EBC" w:rsidP="00007EBC">
      <w:pPr>
        <w:pStyle w:val="Normaalweb"/>
        <w:rPr>
          <w:color w:val="000000"/>
          <w:sz w:val="27"/>
          <w:szCs w:val="27"/>
        </w:rPr>
      </w:pPr>
      <w:r>
        <w:rPr>
          <w:color w:val="000000"/>
          <w:sz w:val="27"/>
          <w:szCs w:val="27"/>
        </w:rPr>
        <w:t>19. Auto’s worden geparkeerd aan de kant van het water, met twee wielen op het asfalt.</w:t>
      </w:r>
    </w:p>
    <w:p w14:paraId="2C9D49F6" w14:textId="77777777" w:rsidR="00007EBC" w:rsidRDefault="00007EBC" w:rsidP="00007EBC">
      <w:pPr>
        <w:pStyle w:val="Normaalweb"/>
        <w:rPr>
          <w:color w:val="000000"/>
          <w:sz w:val="27"/>
          <w:szCs w:val="27"/>
        </w:rPr>
      </w:pPr>
      <w:r>
        <w:rPr>
          <w:color w:val="000000"/>
          <w:sz w:val="27"/>
          <w:szCs w:val="27"/>
        </w:rPr>
        <w:t>20. Respect voor de flora en de fauna op de oevers en de dijk. Maaien door de visser zelf is verboden.</w:t>
      </w:r>
    </w:p>
    <w:p w14:paraId="292B3BC2" w14:textId="77777777" w:rsidR="00007EBC" w:rsidRDefault="00007EBC" w:rsidP="00007EBC">
      <w:pPr>
        <w:pStyle w:val="Normaalweb"/>
        <w:rPr>
          <w:color w:val="000000"/>
          <w:sz w:val="27"/>
          <w:szCs w:val="27"/>
        </w:rPr>
      </w:pPr>
      <w:r>
        <w:rPr>
          <w:color w:val="000000"/>
          <w:sz w:val="27"/>
          <w:szCs w:val="27"/>
        </w:rPr>
        <w:t>21. In geval waarin dit reglement niet voorziet, beslist de wedstrijdcommissie.</w:t>
      </w:r>
    </w:p>
    <w:p w14:paraId="7AA04FB3" w14:textId="77777777" w:rsidR="00007EBC" w:rsidRDefault="00007EBC" w:rsidP="00007EBC">
      <w:pPr>
        <w:pStyle w:val="Normaalweb"/>
        <w:rPr>
          <w:color w:val="000000"/>
          <w:sz w:val="27"/>
          <w:szCs w:val="27"/>
        </w:rPr>
      </w:pPr>
      <w:r>
        <w:rPr>
          <w:color w:val="000000"/>
          <w:sz w:val="27"/>
          <w:szCs w:val="27"/>
        </w:rPr>
        <w:t>22. Van iedere deelnemer wordt verwacht dat hij/zij geen afval , in welke vorm dan ook achter laat op het wedstrijdparcours; men neemt dit mee naar huis.</w:t>
      </w:r>
    </w:p>
    <w:p w14:paraId="6F3A3B1E" w14:textId="77777777" w:rsidR="00AF138C" w:rsidRPr="00E00056" w:rsidRDefault="00AF138C" w:rsidP="00AF138C">
      <w:pPr>
        <w:rPr>
          <w:rFonts w:ascii="Times New Roman" w:hAnsi="Times New Roman" w:cs="Times New Roman"/>
        </w:rPr>
      </w:pPr>
      <w:r w:rsidRPr="00E00056">
        <w:rPr>
          <w:rFonts w:ascii="Times New Roman" w:hAnsi="Times New Roman" w:cs="Times New Roman"/>
        </w:rPr>
        <w:t>Indien nodig kan dit reglement aangevuld worden met bijzondere maatregelen ten gevolge van de COVID pandemie.</w:t>
      </w:r>
      <w:r>
        <w:rPr>
          <w:rFonts w:ascii="Times New Roman" w:hAnsi="Times New Roman" w:cs="Times New Roman"/>
        </w:rPr>
        <w:t xml:space="preserve"> Het aangepast reglement zal dan op de website worden gepubliceerd. </w:t>
      </w:r>
    </w:p>
    <w:p w14:paraId="73BECFC3" w14:textId="77777777" w:rsidR="0030749F" w:rsidRDefault="0030749F"/>
    <w:sectPr w:rsidR="00307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BC"/>
    <w:rsid w:val="00007EBC"/>
    <w:rsid w:val="00200B42"/>
    <w:rsid w:val="0030749F"/>
    <w:rsid w:val="00467A5A"/>
    <w:rsid w:val="00496517"/>
    <w:rsid w:val="006A49F7"/>
    <w:rsid w:val="009C60D5"/>
    <w:rsid w:val="00A65C73"/>
    <w:rsid w:val="00AF138C"/>
    <w:rsid w:val="00B83557"/>
    <w:rsid w:val="00BD283A"/>
    <w:rsid w:val="00C95880"/>
    <w:rsid w:val="00E638AB"/>
    <w:rsid w:val="00EB0E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D0B6"/>
  <w15:chartTrackingRefBased/>
  <w15:docId w15:val="{0DE81A9B-702B-4BA6-8411-9BC71EB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7EB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2022-02-24T09:08:00Z</dcterms:created>
  <dcterms:modified xsi:type="dcterms:W3CDTF">2022-02-24T09:08:00Z</dcterms:modified>
</cp:coreProperties>
</file>